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25" w:rsidRDefault="00561B25"/>
    <w:tbl>
      <w:tblPr>
        <w:tblStyle w:val="a3"/>
        <w:tblW w:w="9214" w:type="dxa"/>
        <w:jc w:val="center"/>
        <w:tblBorders>
          <w:top w:val="none" w:sz="0" w:space="0" w:color="auto"/>
          <w:left w:val="none" w:sz="0" w:space="0" w:color="auto"/>
          <w:bottom w:val="single" w:sz="4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47426" w:rsidTr="00EE6B28">
        <w:trPr>
          <w:jc w:val="center"/>
        </w:trPr>
        <w:tc>
          <w:tcPr>
            <w:tcW w:w="9214" w:type="dxa"/>
          </w:tcPr>
          <w:p w:rsidR="00547426" w:rsidRPr="00547426" w:rsidRDefault="00547426" w:rsidP="00547426">
            <w:pPr>
              <w:jc w:val="center"/>
              <w:rPr>
                <w:rFonts w:ascii="黑体" w:eastAsia="黑体" w:hAnsi="黑体"/>
                <w:color w:val="C00000"/>
                <w:sz w:val="57"/>
              </w:rPr>
            </w:pPr>
            <w:r w:rsidRPr="00547426">
              <w:rPr>
                <w:rFonts w:ascii="黑体" w:eastAsia="黑体" w:hAnsi="黑体" w:hint="eastAsia"/>
                <w:color w:val="C00000"/>
                <w:sz w:val="53"/>
              </w:rPr>
              <w:t>中共北京中医药大学委员会</w:t>
            </w:r>
          </w:p>
          <w:p w:rsidR="00547426" w:rsidRPr="00547426" w:rsidRDefault="00547426" w:rsidP="0054742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547426" w:rsidRPr="00547426" w:rsidRDefault="00547426" w:rsidP="0054742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</w:tbl>
    <w:p w:rsidR="00547426" w:rsidRDefault="00547426"/>
    <w:p w:rsidR="00DF1EB0" w:rsidRDefault="00DF1EB0" w:rsidP="00DF1EB0">
      <w:pPr>
        <w:jc w:val="center"/>
        <w:rPr>
          <w:rFonts w:ascii="华文中宋" w:eastAsia="华文中宋" w:hAnsi="华文中宋"/>
          <w:sz w:val="32"/>
          <w:szCs w:val="32"/>
        </w:rPr>
      </w:pPr>
      <w:r w:rsidRPr="008B4E6D">
        <w:rPr>
          <w:rFonts w:ascii="华文中宋" w:eastAsia="华文中宋" w:hAnsi="华文中宋" w:hint="eastAsia"/>
          <w:sz w:val="32"/>
          <w:szCs w:val="32"/>
        </w:rPr>
        <w:t>北京中医药大学“两学一做”学习教育</w:t>
      </w:r>
      <w:r>
        <w:rPr>
          <w:rFonts w:ascii="华文中宋" w:eastAsia="华文中宋" w:hAnsi="华文中宋" w:hint="eastAsia"/>
          <w:sz w:val="32"/>
          <w:szCs w:val="32"/>
        </w:rPr>
        <w:t>活动</w:t>
      </w:r>
    </w:p>
    <w:p w:rsidR="00DF1EB0" w:rsidRDefault="00DF1EB0" w:rsidP="00DF1EB0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2017年选题参考</w:t>
      </w:r>
    </w:p>
    <w:p w:rsidR="00DF1EB0" w:rsidRPr="00F77924" w:rsidRDefault="00DF1EB0" w:rsidP="00DF1EB0">
      <w:pPr>
        <w:rPr>
          <w:rFonts w:ascii="仿宋_GB2312" w:eastAsia="仿宋_GB2312" w:hAnsi="华文中宋"/>
          <w:sz w:val="28"/>
          <w:szCs w:val="28"/>
        </w:rPr>
      </w:pPr>
      <w:r w:rsidRPr="00F77924">
        <w:rPr>
          <w:rFonts w:ascii="仿宋_GB2312" w:eastAsia="仿宋_GB2312" w:hAnsi="华文中宋" w:hint="eastAsia"/>
          <w:sz w:val="28"/>
          <w:szCs w:val="28"/>
        </w:rPr>
        <w:t>各基层党组织：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F77924">
        <w:rPr>
          <w:rFonts w:ascii="仿宋_GB2312" w:eastAsia="仿宋_GB2312" w:hAnsi="华文中宋" w:hint="eastAsia"/>
          <w:sz w:val="28"/>
          <w:szCs w:val="28"/>
        </w:rPr>
        <w:t>根据《</w:t>
      </w:r>
      <w:r w:rsidRPr="00326FEE">
        <w:rPr>
          <w:rFonts w:ascii="仿宋_GB2312" w:eastAsia="仿宋_GB2312" w:hAnsi="华文中宋" w:hint="eastAsia"/>
          <w:sz w:val="28"/>
          <w:szCs w:val="28"/>
        </w:rPr>
        <w:t>中共北京中医药大学委员会关于推进“两学一做”学习教育常态化制度化的实施方案</w:t>
      </w:r>
      <w:r w:rsidRPr="00F77924">
        <w:rPr>
          <w:rFonts w:ascii="仿宋_GB2312" w:eastAsia="仿宋_GB2312" w:hAnsi="华文中宋" w:hint="eastAsia"/>
          <w:sz w:val="28"/>
          <w:szCs w:val="28"/>
        </w:rPr>
        <w:t>》要求，学校“两学一做”学习教育常态化制度化建设工作现已展开。为了更加深入扎实地做好此项工作，特提出若干选题供各基层党组织使用。</w:t>
      </w:r>
    </w:p>
    <w:p w:rsidR="00DF1EB0" w:rsidRPr="00552D6B" w:rsidRDefault="00DF1EB0" w:rsidP="00DF1EB0">
      <w:pPr>
        <w:spacing w:line="5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52D6B">
        <w:rPr>
          <w:rFonts w:ascii="黑体" w:eastAsia="黑体" w:hAnsi="黑体" w:hint="eastAsia"/>
          <w:sz w:val="28"/>
          <w:szCs w:val="28"/>
        </w:rPr>
        <w:t>一、基层党委、党总支、直属党支部的选题</w:t>
      </w:r>
    </w:p>
    <w:p w:rsidR="00DF1EB0" w:rsidRPr="00552D6B" w:rsidRDefault="00DF1EB0" w:rsidP="00DF1EB0">
      <w:pPr>
        <w:spacing w:line="580" w:lineRule="exact"/>
        <w:ind w:firstLineChars="200" w:firstLine="560"/>
        <w:rPr>
          <w:rFonts w:ascii="楷体_GB2312" w:eastAsia="楷体_GB2312" w:hAnsi="华文中宋"/>
          <w:sz w:val="28"/>
          <w:szCs w:val="28"/>
        </w:rPr>
      </w:pPr>
      <w:r w:rsidRPr="00552D6B">
        <w:rPr>
          <w:rFonts w:ascii="楷体_GB2312" w:eastAsia="楷体_GB2312" w:hAnsi="华文中宋" w:hint="eastAsia"/>
          <w:sz w:val="28"/>
          <w:szCs w:val="28"/>
        </w:rPr>
        <w:t>（一）规定动作</w:t>
      </w:r>
    </w:p>
    <w:p w:rsidR="00DF1EB0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1</w:t>
      </w:r>
      <w:r w:rsidRPr="00F77924">
        <w:rPr>
          <w:rFonts w:ascii="仿宋_GB2312" w:eastAsia="仿宋_GB2312" w:hAnsi="华文中宋" w:hint="eastAsia"/>
          <w:sz w:val="28"/>
          <w:szCs w:val="28"/>
        </w:rPr>
        <w:t>.重点对习近平总书记“两次视察北京重要讲话”（2014年2月、2017年2月）、“全国高校思想政治工作会议重要讲话”、“考察中国政法大学重要讲话”开展专题学习，深刻理解讲话的时代背景、鲜明主题、科学体系，准确把握蕴含其中的治国</w:t>
      </w:r>
      <w:proofErr w:type="gramStart"/>
      <w:r w:rsidRPr="00F77924">
        <w:rPr>
          <w:rFonts w:ascii="仿宋_GB2312" w:eastAsia="仿宋_GB2312" w:hAnsi="华文中宋" w:hint="eastAsia"/>
          <w:sz w:val="28"/>
          <w:szCs w:val="28"/>
        </w:rPr>
        <w:t>理政新理念</w:t>
      </w:r>
      <w:proofErr w:type="gramEnd"/>
      <w:r w:rsidRPr="00F77924">
        <w:rPr>
          <w:rFonts w:ascii="仿宋_GB2312" w:eastAsia="仿宋_GB2312" w:hAnsi="华文中宋" w:hint="eastAsia"/>
          <w:sz w:val="28"/>
          <w:szCs w:val="28"/>
        </w:rPr>
        <w:t>新思想新战略，领会掌握贯穿其中的马克思主义立场观点方法。</w:t>
      </w:r>
    </w:p>
    <w:p w:rsidR="00DF1EB0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2.</w:t>
      </w:r>
      <w:r>
        <w:rPr>
          <w:rFonts w:ascii="仿宋_GB2312" w:eastAsia="仿宋_GB2312" w:hAnsi="华文中宋" w:hint="eastAsia"/>
          <w:sz w:val="28"/>
          <w:szCs w:val="28"/>
        </w:rPr>
        <w:t>学习</w:t>
      </w:r>
      <w:r w:rsidRPr="0056137F">
        <w:rPr>
          <w:rFonts w:ascii="仿宋_GB2312" w:eastAsia="仿宋_GB2312" w:hAnsi="华文中宋" w:hint="eastAsia"/>
          <w:sz w:val="28"/>
          <w:szCs w:val="28"/>
        </w:rPr>
        <w:t>《中国共产党廉洁自律准则》、《中国共产党纪律处分条例》、《中国共产党问责条例》</w:t>
      </w:r>
      <w:r>
        <w:rPr>
          <w:rFonts w:ascii="仿宋_GB2312" w:eastAsia="仿宋_GB2312" w:hAnsi="华文中宋" w:hint="eastAsia"/>
          <w:sz w:val="28"/>
          <w:szCs w:val="28"/>
        </w:rPr>
        <w:t>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3</w:t>
      </w:r>
      <w:r w:rsidRPr="00F77924">
        <w:rPr>
          <w:rFonts w:ascii="仿宋_GB2312" w:eastAsia="仿宋_GB2312" w:hAnsi="华文中宋" w:hint="eastAsia"/>
          <w:sz w:val="28"/>
          <w:szCs w:val="28"/>
        </w:rPr>
        <w:t>.</w:t>
      </w:r>
      <w:r>
        <w:rPr>
          <w:rFonts w:ascii="仿宋_GB2312" w:eastAsia="仿宋_GB2312" w:hAnsi="华文中宋" w:hint="eastAsia"/>
          <w:sz w:val="28"/>
          <w:szCs w:val="28"/>
        </w:rPr>
        <w:t>党的十九大召开后，组织十九大精神的专题系列学习活动。</w:t>
      </w:r>
    </w:p>
    <w:p w:rsidR="00DF1EB0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4</w:t>
      </w:r>
      <w:r w:rsidRPr="00F77924">
        <w:rPr>
          <w:rFonts w:ascii="仿宋_GB2312" w:eastAsia="仿宋_GB2312" w:hAnsi="华文中宋" w:hint="eastAsia"/>
          <w:sz w:val="28"/>
          <w:szCs w:val="28"/>
        </w:rPr>
        <w:t>.发挥政治核心作用，为2017年党建评估、2018年专业认证和</w:t>
      </w:r>
      <w:r w:rsidRPr="00F77924">
        <w:rPr>
          <w:rFonts w:ascii="仿宋_GB2312" w:eastAsia="仿宋_GB2312" w:hAnsi="华文中宋" w:hint="eastAsia"/>
          <w:sz w:val="28"/>
          <w:szCs w:val="28"/>
        </w:rPr>
        <w:lastRenderedPageBreak/>
        <w:t>本科教学评估提供坚强保障。开展“走看学”活动，学院间交叉走访、调研、学习，互相帮助，总结交流提高。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5</w:t>
      </w:r>
      <w:r w:rsidRPr="00F77924">
        <w:rPr>
          <w:rFonts w:ascii="仿宋_GB2312" w:eastAsia="仿宋_GB2312" w:hAnsi="华文中宋" w:hint="eastAsia"/>
          <w:sz w:val="28"/>
          <w:szCs w:val="28"/>
        </w:rPr>
        <w:t>.</w:t>
      </w:r>
      <w:r>
        <w:rPr>
          <w:rFonts w:ascii="仿宋_GB2312" w:eastAsia="仿宋_GB2312" w:hAnsi="华文中宋" w:hint="eastAsia"/>
          <w:sz w:val="28"/>
          <w:szCs w:val="28"/>
        </w:rPr>
        <w:t>处级干部</w:t>
      </w:r>
      <w:proofErr w:type="gramStart"/>
      <w:r w:rsidRPr="00F77924">
        <w:rPr>
          <w:rFonts w:ascii="仿宋_GB2312" w:eastAsia="仿宋_GB2312" w:hAnsi="华文中宋" w:hint="eastAsia"/>
          <w:sz w:val="28"/>
          <w:szCs w:val="28"/>
        </w:rPr>
        <w:t>至少讲</w:t>
      </w:r>
      <w:proofErr w:type="gramEnd"/>
      <w:r w:rsidRPr="00F77924">
        <w:rPr>
          <w:rFonts w:ascii="仿宋_GB2312" w:eastAsia="仿宋_GB2312" w:hAnsi="华文中宋" w:hint="eastAsia"/>
          <w:sz w:val="28"/>
          <w:szCs w:val="28"/>
        </w:rPr>
        <w:t>一次党课，非</w:t>
      </w:r>
      <w:r>
        <w:rPr>
          <w:rFonts w:ascii="仿宋_GB2312" w:eastAsia="仿宋_GB2312" w:hAnsi="华文中宋" w:hint="eastAsia"/>
          <w:sz w:val="28"/>
          <w:szCs w:val="28"/>
        </w:rPr>
        <w:t>中共</w:t>
      </w:r>
      <w:r w:rsidRPr="00F77924">
        <w:rPr>
          <w:rFonts w:ascii="仿宋_GB2312" w:eastAsia="仿宋_GB2312" w:hAnsi="华文中宋" w:hint="eastAsia"/>
          <w:sz w:val="28"/>
          <w:szCs w:val="28"/>
        </w:rPr>
        <w:t>党员</w:t>
      </w:r>
      <w:r>
        <w:rPr>
          <w:rFonts w:ascii="仿宋_GB2312" w:eastAsia="仿宋_GB2312" w:hAnsi="华文中宋" w:hint="eastAsia"/>
          <w:sz w:val="28"/>
          <w:szCs w:val="28"/>
        </w:rPr>
        <w:t>的</w:t>
      </w:r>
      <w:r w:rsidRPr="00F77924">
        <w:rPr>
          <w:rFonts w:ascii="仿宋_GB2312" w:eastAsia="仿宋_GB2312" w:hAnsi="华文中宋" w:hint="eastAsia"/>
          <w:sz w:val="28"/>
          <w:szCs w:val="28"/>
        </w:rPr>
        <w:t>领导干部可以作为专家进行讲授。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6.</w:t>
      </w:r>
      <w:r w:rsidRPr="00F77924">
        <w:rPr>
          <w:rFonts w:ascii="仿宋_GB2312" w:eastAsia="仿宋_GB2312" w:hAnsi="华文中宋" w:hint="eastAsia"/>
          <w:sz w:val="28"/>
          <w:szCs w:val="28"/>
        </w:rPr>
        <w:t>继续加强在大学生</w:t>
      </w:r>
      <w:r>
        <w:rPr>
          <w:rFonts w:ascii="仿宋_GB2312" w:eastAsia="仿宋_GB2312" w:hAnsi="华文中宋" w:hint="eastAsia"/>
          <w:sz w:val="28"/>
          <w:szCs w:val="28"/>
        </w:rPr>
        <w:t>、</w:t>
      </w:r>
      <w:r w:rsidRPr="00F77924">
        <w:rPr>
          <w:rFonts w:ascii="仿宋_GB2312" w:eastAsia="仿宋_GB2312" w:hAnsi="华文中宋" w:hint="eastAsia"/>
          <w:sz w:val="28"/>
          <w:szCs w:val="28"/>
        </w:rPr>
        <w:t>青年教师</w:t>
      </w:r>
      <w:r>
        <w:rPr>
          <w:rFonts w:ascii="仿宋_GB2312" w:eastAsia="仿宋_GB2312" w:hAnsi="华文中宋" w:hint="eastAsia"/>
          <w:sz w:val="28"/>
          <w:szCs w:val="28"/>
        </w:rPr>
        <w:t>和高层次人才</w:t>
      </w:r>
      <w:r w:rsidRPr="00F77924">
        <w:rPr>
          <w:rFonts w:ascii="仿宋_GB2312" w:eastAsia="仿宋_GB2312" w:hAnsi="华文中宋" w:hint="eastAsia"/>
          <w:sz w:val="28"/>
          <w:szCs w:val="28"/>
        </w:rPr>
        <w:t>中发展党员工作的力度。</w:t>
      </w:r>
    </w:p>
    <w:p w:rsidR="00DF1EB0" w:rsidRPr="00552D6B" w:rsidRDefault="00DF1EB0" w:rsidP="00DF1EB0">
      <w:pPr>
        <w:spacing w:line="580" w:lineRule="exact"/>
        <w:ind w:firstLineChars="200" w:firstLine="560"/>
        <w:rPr>
          <w:rFonts w:ascii="楷体_GB2312" w:eastAsia="楷体_GB2312" w:hAnsi="华文中宋"/>
          <w:sz w:val="28"/>
          <w:szCs w:val="28"/>
        </w:rPr>
      </w:pPr>
      <w:r w:rsidRPr="00552D6B">
        <w:rPr>
          <w:rFonts w:ascii="楷体_GB2312" w:eastAsia="楷体_GB2312" w:hAnsi="华文中宋" w:hint="eastAsia"/>
          <w:sz w:val="28"/>
          <w:szCs w:val="28"/>
        </w:rPr>
        <w:t>（二）自选动作（至少选择</w:t>
      </w:r>
      <w:r>
        <w:rPr>
          <w:rFonts w:ascii="楷体_GB2312" w:eastAsia="楷体_GB2312" w:hAnsi="华文中宋"/>
          <w:sz w:val="28"/>
          <w:szCs w:val="28"/>
        </w:rPr>
        <w:t>3</w:t>
      </w:r>
      <w:r w:rsidRPr="00552D6B">
        <w:rPr>
          <w:rFonts w:ascii="楷体_GB2312" w:eastAsia="楷体_GB2312" w:hAnsi="华文中宋" w:hint="eastAsia"/>
          <w:sz w:val="28"/>
          <w:szCs w:val="28"/>
        </w:rPr>
        <w:t>个）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7</w:t>
      </w:r>
      <w:r w:rsidRPr="00F77924">
        <w:rPr>
          <w:rFonts w:ascii="仿宋_GB2312" w:eastAsia="仿宋_GB2312" w:hAnsi="华文中宋" w:hint="eastAsia"/>
          <w:sz w:val="28"/>
          <w:szCs w:val="28"/>
        </w:rPr>
        <w:t>.采取切实措施加强党在学院工作中的领导作用，例如充分发挥党政联席会议制度，决策学院重大事项；加强党在学院人才队伍建设、学科建设、教育教学、科学研究、社会服务、文化建设中发挥宏观指导作用。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8</w:t>
      </w:r>
      <w:r w:rsidRPr="00F77924">
        <w:rPr>
          <w:rFonts w:ascii="仿宋_GB2312" w:eastAsia="仿宋_GB2312" w:hAnsi="华文中宋" w:hint="eastAsia"/>
          <w:sz w:val="28"/>
          <w:szCs w:val="28"/>
        </w:rPr>
        <w:t>.加强党建工作骨干力量的培训培养。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9</w:t>
      </w:r>
      <w:r w:rsidRPr="00F77924">
        <w:rPr>
          <w:rFonts w:ascii="仿宋_GB2312" w:eastAsia="仿宋_GB2312" w:hAnsi="华文中宋" w:hint="eastAsia"/>
          <w:sz w:val="28"/>
          <w:szCs w:val="28"/>
        </w:rPr>
        <w:t>.丰富思想政治工作手段和形式，增强思想政治工作效果。</w:t>
      </w:r>
      <w:r>
        <w:rPr>
          <w:rFonts w:ascii="仿宋_GB2312" w:eastAsia="仿宋_GB2312" w:hAnsi="华文中宋" w:hint="eastAsia"/>
          <w:sz w:val="28"/>
          <w:szCs w:val="28"/>
        </w:rPr>
        <w:t>运用包括导师、专家在内的多方力量，巩固学生专业思想，端正学生人生态度，改善学生心里状态等。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10</w:t>
      </w:r>
      <w:r w:rsidRPr="00F77924">
        <w:rPr>
          <w:rFonts w:ascii="仿宋_GB2312" w:eastAsia="仿宋_GB2312" w:hAnsi="华文中宋" w:hint="eastAsia"/>
          <w:sz w:val="28"/>
          <w:szCs w:val="28"/>
        </w:rPr>
        <w:t>.指导学院加强内涵建设，突出学科、教学、科研等方面的特色，为“双一流”建设保驾护航。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11</w:t>
      </w:r>
      <w:r w:rsidRPr="00F77924">
        <w:rPr>
          <w:rFonts w:ascii="仿宋_GB2312" w:eastAsia="仿宋_GB2312" w:hAnsi="华文中宋" w:hint="eastAsia"/>
          <w:sz w:val="28"/>
          <w:szCs w:val="28"/>
        </w:rPr>
        <w:t>.将廉洁教育与师德、教风、学风培育相结合，扬正气、树清风；开展党风廉政警示教育。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12</w:t>
      </w:r>
      <w:r w:rsidRPr="00F77924">
        <w:rPr>
          <w:rFonts w:ascii="仿宋_GB2312" w:eastAsia="仿宋_GB2312" w:hAnsi="华文中宋" w:hint="eastAsia"/>
          <w:sz w:val="28"/>
          <w:szCs w:val="28"/>
        </w:rPr>
        <w:t>.加强服务，彼此协调，继续推进“三育人”不断深入。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13</w:t>
      </w:r>
      <w:r w:rsidRPr="00F77924">
        <w:rPr>
          <w:rFonts w:ascii="仿宋_GB2312" w:eastAsia="仿宋_GB2312" w:hAnsi="华文中宋" w:hint="eastAsia"/>
          <w:sz w:val="28"/>
          <w:szCs w:val="28"/>
        </w:rPr>
        <w:t>.</w:t>
      </w:r>
      <w:r>
        <w:rPr>
          <w:rFonts w:ascii="仿宋_GB2312" w:eastAsia="仿宋_GB2312" w:hAnsi="华文中宋" w:hint="eastAsia"/>
          <w:sz w:val="28"/>
          <w:szCs w:val="28"/>
        </w:rPr>
        <w:t>结合去年学校优秀党员、优秀党务工作者评选以及今年向北京市推荐优秀党员、优秀党务工作者的结果，开展榜样力量展示和</w:t>
      </w:r>
      <w:r w:rsidRPr="00F77924">
        <w:rPr>
          <w:rFonts w:ascii="仿宋_GB2312" w:eastAsia="仿宋_GB2312" w:hAnsi="华文中宋" w:hint="eastAsia"/>
          <w:sz w:val="28"/>
          <w:szCs w:val="28"/>
        </w:rPr>
        <w:t>先进事迹</w:t>
      </w:r>
      <w:r>
        <w:rPr>
          <w:rFonts w:ascii="仿宋_GB2312" w:eastAsia="仿宋_GB2312" w:hAnsi="华文中宋" w:hint="eastAsia"/>
          <w:sz w:val="28"/>
          <w:szCs w:val="28"/>
        </w:rPr>
        <w:t>学习活动</w:t>
      </w:r>
      <w:r w:rsidRPr="00F77924">
        <w:rPr>
          <w:rFonts w:ascii="仿宋_GB2312" w:eastAsia="仿宋_GB2312" w:hAnsi="华文中宋" w:hint="eastAsia"/>
          <w:sz w:val="28"/>
          <w:szCs w:val="28"/>
        </w:rPr>
        <w:t>。</w:t>
      </w:r>
    </w:p>
    <w:p w:rsidR="00DF1EB0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F77924">
        <w:rPr>
          <w:rFonts w:ascii="仿宋_GB2312" w:eastAsia="仿宋_GB2312" w:hAnsi="华文中宋" w:hint="eastAsia"/>
          <w:sz w:val="28"/>
          <w:szCs w:val="28"/>
        </w:rPr>
        <w:t>1</w:t>
      </w:r>
      <w:r>
        <w:rPr>
          <w:rFonts w:ascii="仿宋_GB2312" w:eastAsia="仿宋_GB2312" w:hAnsi="华文中宋"/>
          <w:sz w:val="28"/>
          <w:szCs w:val="28"/>
        </w:rPr>
        <w:t>4</w:t>
      </w:r>
      <w:r w:rsidRPr="00F77924">
        <w:rPr>
          <w:rFonts w:ascii="仿宋_GB2312" w:eastAsia="仿宋_GB2312" w:hAnsi="华文中宋" w:hint="eastAsia"/>
          <w:sz w:val="28"/>
          <w:szCs w:val="28"/>
        </w:rPr>
        <w:t>.</w:t>
      </w:r>
      <w:r>
        <w:rPr>
          <w:rFonts w:ascii="仿宋_GB2312" w:eastAsia="仿宋_GB2312" w:hAnsi="华文中宋" w:hint="eastAsia"/>
          <w:sz w:val="28"/>
          <w:szCs w:val="28"/>
        </w:rPr>
        <w:t>创新党建平台建设，探索新媒体平台开展党建、党员学习的</w:t>
      </w:r>
      <w:r>
        <w:rPr>
          <w:rFonts w:ascii="仿宋_GB2312" w:eastAsia="仿宋_GB2312" w:hAnsi="华文中宋" w:hint="eastAsia"/>
          <w:sz w:val="28"/>
          <w:szCs w:val="28"/>
        </w:rPr>
        <w:lastRenderedPageBreak/>
        <w:t>新途径，探索保证新媒体党建平台学习平台的运用效果的方法。</w:t>
      </w:r>
    </w:p>
    <w:p w:rsidR="00DF1EB0" w:rsidRPr="00552D6B" w:rsidRDefault="00DF1EB0" w:rsidP="00DF1EB0">
      <w:pPr>
        <w:spacing w:line="5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52D6B">
        <w:rPr>
          <w:rFonts w:ascii="黑体" w:eastAsia="黑体" w:hAnsi="黑体" w:hint="eastAsia"/>
          <w:sz w:val="28"/>
          <w:szCs w:val="28"/>
        </w:rPr>
        <w:t>二、基层党支部的选题</w:t>
      </w:r>
    </w:p>
    <w:p w:rsidR="00DF1EB0" w:rsidRPr="00552D6B" w:rsidRDefault="00DF1EB0" w:rsidP="00DF1EB0">
      <w:pPr>
        <w:spacing w:line="580" w:lineRule="exact"/>
        <w:ind w:firstLineChars="200" w:firstLine="560"/>
        <w:rPr>
          <w:rFonts w:ascii="楷体_GB2312" w:eastAsia="楷体_GB2312" w:hAnsi="华文中宋"/>
          <w:sz w:val="28"/>
          <w:szCs w:val="28"/>
        </w:rPr>
      </w:pPr>
      <w:r w:rsidRPr="00552D6B">
        <w:rPr>
          <w:rFonts w:ascii="楷体_GB2312" w:eastAsia="楷体_GB2312" w:hAnsi="华文中宋" w:hint="eastAsia"/>
          <w:sz w:val="28"/>
          <w:szCs w:val="28"/>
        </w:rPr>
        <w:t>（一）规定动作</w:t>
      </w:r>
    </w:p>
    <w:p w:rsidR="00DF1EB0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1</w:t>
      </w:r>
      <w:r w:rsidRPr="00F77924">
        <w:rPr>
          <w:rFonts w:ascii="仿宋_GB2312" w:eastAsia="仿宋_GB2312" w:hAnsi="华文中宋" w:hint="eastAsia"/>
          <w:sz w:val="28"/>
          <w:szCs w:val="28"/>
        </w:rPr>
        <w:t>.对习近平总书记“两次视察北京重要讲话”（2014年2月、2017年2月）、“全国高校思想政治工作会议重要讲话”、“考察中国政法大学重要讲话”开展专题学习，深刻理解讲话的时代背景、鲜明主题、科学体系，准确把握蕴含其中的治国</w:t>
      </w:r>
      <w:proofErr w:type="gramStart"/>
      <w:r w:rsidRPr="00F77924">
        <w:rPr>
          <w:rFonts w:ascii="仿宋_GB2312" w:eastAsia="仿宋_GB2312" w:hAnsi="华文中宋" w:hint="eastAsia"/>
          <w:sz w:val="28"/>
          <w:szCs w:val="28"/>
        </w:rPr>
        <w:t>理政新理念</w:t>
      </w:r>
      <w:proofErr w:type="gramEnd"/>
      <w:r w:rsidRPr="00F77924">
        <w:rPr>
          <w:rFonts w:ascii="仿宋_GB2312" w:eastAsia="仿宋_GB2312" w:hAnsi="华文中宋" w:hint="eastAsia"/>
          <w:sz w:val="28"/>
          <w:szCs w:val="28"/>
        </w:rPr>
        <w:t>新思想新战略，领会掌握贯穿其中的马克思主义立场观点方法。</w:t>
      </w:r>
    </w:p>
    <w:p w:rsidR="00DF1EB0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2.</w:t>
      </w:r>
      <w:r w:rsidRPr="0056137F">
        <w:rPr>
          <w:rFonts w:ascii="仿宋_GB2312" w:eastAsia="仿宋_GB2312" w:hAnsi="华文中宋" w:hint="eastAsia"/>
          <w:sz w:val="28"/>
          <w:szCs w:val="28"/>
        </w:rPr>
        <w:t>学习《中国共产党廉洁自律准则》、《中国共产党纪律处分条例》、《中国共产党问责条例》。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3.</w:t>
      </w:r>
      <w:r>
        <w:rPr>
          <w:rFonts w:ascii="仿宋_GB2312" w:eastAsia="仿宋_GB2312" w:hAnsi="华文中宋" w:hint="eastAsia"/>
          <w:sz w:val="28"/>
          <w:szCs w:val="28"/>
        </w:rPr>
        <w:t>党的十九大召开后，组织十九大精神的专题系列学习活动。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4</w:t>
      </w:r>
      <w:r w:rsidRPr="00F77924">
        <w:rPr>
          <w:rFonts w:ascii="仿宋_GB2312" w:eastAsia="仿宋_GB2312" w:hAnsi="华文中宋" w:hint="eastAsia"/>
          <w:sz w:val="28"/>
          <w:szCs w:val="28"/>
        </w:rPr>
        <w:t>.继续加强党支部基本建设，“三会一课”符合要求，记录完整；党员按时足额</w:t>
      </w:r>
      <w:r>
        <w:rPr>
          <w:rFonts w:ascii="仿宋_GB2312" w:eastAsia="仿宋_GB2312" w:hAnsi="华文中宋" w:hint="eastAsia"/>
          <w:sz w:val="28"/>
          <w:szCs w:val="28"/>
        </w:rPr>
        <w:t>交纳</w:t>
      </w:r>
      <w:r w:rsidRPr="00F77924">
        <w:rPr>
          <w:rFonts w:ascii="仿宋_GB2312" w:eastAsia="仿宋_GB2312" w:hAnsi="华文中宋" w:hint="eastAsia"/>
          <w:sz w:val="28"/>
          <w:szCs w:val="28"/>
        </w:rPr>
        <w:t>党费、按照要求参加组织生活；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5</w:t>
      </w:r>
      <w:r w:rsidRPr="00F77924">
        <w:rPr>
          <w:rFonts w:ascii="仿宋_GB2312" w:eastAsia="仿宋_GB2312" w:hAnsi="华文中宋" w:hint="eastAsia"/>
          <w:sz w:val="28"/>
          <w:szCs w:val="28"/>
        </w:rPr>
        <w:t>.党员发展、处置，严格依照程序和有关要求进行，材料正确、真实、详实、完整。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6</w:t>
      </w:r>
      <w:r w:rsidRPr="00F77924">
        <w:rPr>
          <w:rFonts w:ascii="仿宋_GB2312" w:eastAsia="仿宋_GB2312" w:hAnsi="华文中宋" w:hint="eastAsia"/>
          <w:sz w:val="28"/>
          <w:szCs w:val="28"/>
        </w:rPr>
        <w:t>.开展“学问知行”系列活动：“学问”即“主讲主问”，是指围绕《党章》、“习近平总书记系列重要讲话精神”开展党员间各选题目互讲党课的活动；“知行”即“</w:t>
      </w:r>
      <w:r>
        <w:rPr>
          <w:rFonts w:ascii="仿宋_GB2312" w:eastAsia="仿宋_GB2312" w:hAnsi="华文中宋" w:hint="eastAsia"/>
          <w:sz w:val="28"/>
          <w:szCs w:val="28"/>
        </w:rPr>
        <w:t>做</w:t>
      </w:r>
      <w:r w:rsidRPr="00F77924">
        <w:rPr>
          <w:rFonts w:ascii="仿宋_GB2312" w:eastAsia="仿宋_GB2312" w:hAnsi="华文中宋" w:hint="eastAsia"/>
          <w:sz w:val="28"/>
          <w:szCs w:val="28"/>
        </w:rPr>
        <w:t>合格党员”，是指在日常工作中加强对自身的要求，提升素质、改进作风、提高工作质量，同时可以开展主题广泛的社会实践活动。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7</w:t>
      </w:r>
      <w:r w:rsidRPr="00F77924">
        <w:rPr>
          <w:rFonts w:ascii="仿宋_GB2312" w:eastAsia="仿宋_GB2312" w:hAnsi="华文中宋" w:hint="eastAsia"/>
          <w:sz w:val="28"/>
          <w:szCs w:val="28"/>
        </w:rPr>
        <w:t>.对照“合格党支部规范”继续查找问题和不足，完善问题台账，制定整改措施，逐一落实“销号”。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8</w:t>
      </w:r>
      <w:r w:rsidRPr="00F77924">
        <w:rPr>
          <w:rFonts w:ascii="仿宋_GB2312" w:eastAsia="仿宋_GB2312" w:hAnsi="华文中宋" w:hint="eastAsia"/>
          <w:sz w:val="28"/>
          <w:szCs w:val="28"/>
        </w:rPr>
        <w:t>.及时检查督促党员自学情况和教师党员在线学习情况。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9</w:t>
      </w:r>
      <w:r w:rsidRPr="00F77924">
        <w:rPr>
          <w:rFonts w:ascii="仿宋_GB2312" w:eastAsia="仿宋_GB2312" w:hAnsi="华文中宋" w:hint="eastAsia"/>
          <w:sz w:val="28"/>
          <w:szCs w:val="28"/>
        </w:rPr>
        <w:t>.开展民主评议党员活动</w:t>
      </w:r>
      <w:r>
        <w:rPr>
          <w:rFonts w:ascii="仿宋_GB2312" w:eastAsia="仿宋_GB2312" w:hAnsi="华文中宋" w:hint="eastAsia"/>
          <w:sz w:val="28"/>
          <w:szCs w:val="28"/>
        </w:rPr>
        <w:t>。</w:t>
      </w:r>
    </w:p>
    <w:p w:rsidR="00DF1EB0" w:rsidRPr="00552D6B" w:rsidRDefault="00DF1EB0" w:rsidP="00DF1EB0">
      <w:pPr>
        <w:spacing w:line="580" w:lineRule="exact"/>
        <w:ind w:firstLineChars="200" w:firstLine="560"/>
        <w:rPr>
          <w:rFonts w:ascii="楷体_GB2312" w:eastAsia="楷体_GB2312" w:hAnsi="华文中宋"/>
          <w:sz w:val="28"/>
          <w:szCs w:val="28"/>
        </w:rPr>
      </w:pPr>
      <w:r w:rsidRPr="00552D6B">
        <w:rPr>
          <w:rFonts w:ascii="楷体_GB2312" w:eastAsia="楷体_GB2312" w:hAnsi="华文中宋" w:hint="eastAsia"/>
          <w:sz w:val="28"/>
          <w:szCs w:val="28"/>
        </w:rPr>
        <w:lastRenderedPageBreak/>
        <w:t>（二）自选动作（至少选择</w:t>
      </w:r>
      <w:r>
        <w:rPr>
          <w:rFonts w:ascii="楷体_GB2312" w:eastAsia="楷体_GB2312" w:hAnsi="华文中宋"/>
          <w:sz w:val="28"/>
          <w:szCs w:val="28"/>
        </w:rPr>
        <w:t>2</w:t>
      </w:r>
      <w:r w:rsidRPr="00552D6B">
        <w:rPr>
          <w:rFonts w:ascii="楷体_GB2312" w:eastAsia="楷体_GB2312" w:hAnsi="华文中宋" w:hint="eastAsia"/>
          <w:sz w:val="28"/>
          <w:szCs w:val="28"/>
        </w:rPr>
        <w:t>个）</w:t>
      </w:r>
    </w:p>
    <w:p w:rsidR="00DF1EB0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10.</w:t>
      </w:r>
      <w:r w:rsidRPr="007A555C">
        <w:rPr>
          <w:rFonts w:ascii="仿宋_GB2312" w:eastAsia="仿宋_GB2312" w:hAnsi="华文中宋" w:hint="eastAsia"/>
          <w:sz w:val="28"/>
          <w:szCs w:val="28"/>
        </w:rPr>
        <w:t>“亮明身份、公开承诺、示范带头、接受监督”，</w:t>
      </w:r>
      <w:r>
        <w:rPr>
          <w:rFonts w:ascii="仿宋_GB2312" w:eastAsia="仿宋_GB2312" w:hAnsi="华文中宋" w:hint="eastAsia"/>
          <w:sz w:val="28"/>
          <w:szCs w:val="28"/>
        </w:rPr>
        <w:t>教工党支部</w:t>
      </w:r>
      <w:r w:rsidRPr="007A555C">
        <w:rPr>
          <w:rFonts w:ascii="仿宋_GB2312" w:eastAsia="仿宋_GB2312" w:hAnsi="华文中宋" w:hint="eastAsia"/>
          <w:sz w:val="28"/>
          <w:szCs w:val="28"/>
        </w:rPr>
        <w:t>组织党员采取佩戴党员徽章、设立党员先锋岗、党员示范课堂等方式亮出党员身份；开展承诺践诺，将承诺事项融入岗位职责、化为岗位行动，引导教师党员争做“育人标兵”</w:t>
      </w:r>
      <w:r>
        <w:rPr>
          <w:rFonts w:ascii="仿宋_GB2312" w:eastAsia="仿宋_GB2312" w:hAnsi="华文中宋" w:hint="eastAsia"/>
          <w:sz w:val="28"/>
          <w:szCs w:val="28"/>
        </w:rPr>
        <w:t>、</w:t>
      </w:r>
      <w:r w:rsidRPr="007A555C">
        <w:rPr>
          <w:rFonts w:ascii="仿宋_GB2312" w:eastAsia="仿宋_GB2312" w:hAnsi="华文中宋" w:hint="eastAsia"/>
          <w:sz w:val="28"/>
          <w:szCs w:val="28"/>
        </w:rPr>
        <w:t>“服务先锋”</w:t>
      </w:r>
      <w:r>
        <w:rPr>
          <w:rFonts w:ascii="仿宋_GB2312" w:eastAsia="仿宋_GB2312" w:hAnsi="华文中宋" w:hint="eastAsia"/>
          <w:sz w:val="28"/>
          <w:szCs w:val="28"/>
        </w:rPr>
        <w:t>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11</w:t>
      </w:r>
      <w:r w:rsidRPr="00F77924">
        <w:rPr>
          <w:rFonts w:ascii="仿宋_GB2312" w:eastAsia="仿宋_GB2312" w:hAnsi="华文中宋" w:hint="eastAsia"/>
          <w:sz w:val="28"/>
          <w:szCs w:val="28"/>
        </w:rPr>
        <w:t>.</w:t>
      </w:r>
      <w:r w:rsidRPr="007A555C">
        <w:rPr>
          <w:rFonts w:ascii="仿宋_GB2312" w:eastAsia="仿宋_GB2312" w:hAnsi="华文中宋" w:hint="eastAsia"/>
          <w:sz w:val="28"/>
          <w:szCs w:val="28"/>
        </w:rPr>
        <w:t>“亮明身份、公开承诺、示范带头、接受监督”，</w:t>
      </w:r>
      <w:r w:rsidRPr="00F77924">
        <w:rPr>
          <w:rFonts w:ascii="仿宋_GB2312" w:eastAsia="仿宋_GB2312" w:hAnsi="华文中宋" w:hint="eastAsia"/>
          <w:sz w:val="28"/>
          <w:szCs w:val="28"/>
        </w:rPr>
        <w:t>学生党支部开展“</w:t>
      </w:r>
      <w:r>
        <w:rPr>
          <w:rFonts w:ascii="仿宋_GB2312" w:eastAsia="仿宋_GB2312" w:hAnsi="华文中宋" w:hint="eastAsia"/>
          <w:sz w:val="28"/>
          <w:szCs w:val="28"/>
        </w:rPr>
        <w:t>遵章守纪党员先行”活动，党员带头宣讲校规校级，带头遵守校规校纪；</w:t>
      </w:r>
      <w:r w:rsidRPr="007A555C">
        <w:rPr>
          <w:rFonts w:ascii="仿宋_GB2312" w:eastAsia="仿宋_GB2312" w:hAnsi="华文中宋" w:hint="eastAsia"/>
          <w:sz w:val="28"/>
          <w:szCs w:val="28"/>
        </w:rPr>
        <w:t>继续推进学生党员先锋工程、红色“1+1”等品牌活动，</w:t>
      </w:r>
      <w:r>
        <w:rPr>
          <w:rFonts w:ascii="仿宋_GB2312" w:eastAsia="仿宋_GB2312" w:hAnsi="华文中宋" w:hint="eastAsia"/>
          <w:sz w:val="28"/>
          <w:szCs w:val="28"/>
        </w:rPr>
        <w:t>引导学生党员争做</w:t>
      </w:r>
      <w:r w:rsidRPr="007A555C">
        <w:rPr>
          <w:rFonts w:ascii="仿宋_GB2312" w:eastAsia="仿宋_GB2312" w:hAnsi="华文中宋" w:hint="eastAsia"/>
          <w:sz w:val="28"/>
          <w:szCs w:val="28"/>
        </w:rPr>
        <w:t>“成才表率”</w:t>
      </w:r>
      <w:r>
        <w:rPr>
          <w:rFonts w:ascii="仿宋_GB2312" w:eastAsia="仿宋_GB2312" w:hAnsi="华文中宋" w:hint="eastAsia"/>
          <w:sz w:val="28"/>
          <w:szCs w:val="28"/>
        </w:rPr>
        <w:t>。</w:t>
      </w:r>
    </w:p>
    <w:p w:rsidR="00DF1EB0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12</w:t>
      </w:r>
      <w:r w:rsidRPr="00F77924">
        <w:rPr>
          <w:rFonts w:ascii="仿宋_GB2312" w:eastAsia="仿宋_GB2312" w:hAnsi="华文中宋" w:hint="eastAsia"/>
          <w:sz w:val="28"/>
          <w:szCs w:val="28"/>
        </w:rPr>
        <w:t>.结合建党96周年、国庆68周年、党的十九大等重大时间节点，开展主题党日活动。也可以选择其他适当时机开展主题党日。</w:t>
      </w:r>
    </w:p>
    <w:p w:rsidR="00DF1EB0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1</w:t>
      </w:r>
      <w:r>
        <w:rPr>
          <w:rFonts w:ascii="仿宋_GB2312" w:eastAsia="仿宋_GB2312" w:hAnsi="华文中宋"/>
          <w:sz w:val="28"/>
          <w:szCs w:val="28"/>
        </w:rPr>
        <w:t>3</w:t>
      </w:r>
      <w:r>
        <w:rPr>
          <w:rFonts w:ascii="仿宋_GB2312" w:eastAsia="仿宋_GB2312" w:hAnsi="华文中宋" w:hint="eastAsia"/>
          <w:sz w:val="28"/>
          <w:szCs w:val="28"/>
        </w:rPr>
        <w:t>.创新党建平台建设，探索新媒体平台开展党建、党员学习的新途径，探索保证新媒体党建平台学习平台的运用效果的方法。</w:t>
      </w:r>
    </w:p>
    <w:p w:rsidR="00DF1EB0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14.</w:t>
      </w:r>
      <w:r>
        <w:rPr>
          <w:rFonts w:ascii="仿宋_GB2312" w:eastAsia="仿宋_GB2312" w:hAnsi="华文中宋" w:hint="eastAsia"/>
          <w:sz w:val="28"/>
          <w:szCs w:val="28"/>
        </w:rPr>
        <w:t>学生党支部开展学业帮扶、心理帮扶等活动，发挥学生党员、党员发展对象、入党积极分子的作用，为广大同学提供学习、心理方面的帮助，</w:t>
      </w:r>
      <w:r w:rsidRPr="00A07FFA">
        <w:rPr>
          <w:rFonts w:ascii="仿宋_GB2312" w:eastAsia="仿宋_GB2312" w:hAnsi="华文中宋" w:hint="eastAsia"/>
          <w:sz w:val="28"/>
          <w:szCs w:val="28"/>
        </w:rPr>
        <w:t>巩固学生专业思想，</w:t>
      </w:r>
      <w:r>
        <w:rPr>
          <w:rFonts w:ascii="仿宋_GB2312" w:eastAsia="仿宋_GB2312" w:hAnsi="华文中宋" w:hint="eastAsia"/>
          <w:sz w:val="28"/>
          <w:szCs w:val="28"/>
        </w:rPr>
        <w:t>提高学习成绩，</w:t>
      </w:r>
      <w:r w:rsidRPr="00A07FFA">
        <w:rPr>
          <w:rFonts w:ascii="仿宋_GB2312" w:eastAsia="仿宋_GB2312" w:hAnsi="华文中宋" w:hint="eastAsia"/>
          <w:sz w:val="28"/>
          <w:szCs w:val="28"/>
        </w:rPr>
        <w:t>端正学生人生态度，改善学生心里状态等。</w:t>
      </w:r>
    </w:p>
    <w:p w:rsidR="00DF1EB0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15.有毕业生的党支部，</w:t>
      </w:r>
      <w:r w:rsidRPr="00B02A8F">
        <w:rPr>
          <w:rFonts w:ascii="仿宋_GB2312" w:eastAsia="仿宋_GB2312" w:hAnsi="华文中宋" w:hint="eastAsia"/>
          <w:sz w:val="28"/>
          <w:szCs w:val="28"/>
        </w:rPr>
        <w:t>结合毕业季，及时完成组织关系接转，对于组织关系暂存的，做到经常性提醒提示。</w:t>
      </w:r>
    </w:p>
    <w:p w:rsidR="00DF1EB0" w:rsidRPr="00552D6B" w:rsidRDefault="00DF1EB0" w:rsidP="00DF1EB0">
      <w:pPr>
        <w:spacing w:line="5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52D6B">
        <w:rPr>
          <w:rFonts w:ascii="黑体" w:eastAsia="黑体" w:hAnsi="黑体" w:hint="eastAsia"/>
          <w:sz w:val="28"/>
          <w:szCs w:val="28"/>
        </w:rPr>
        <w:t>三、基本要求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F77924">
        <w:rPr>
          <w:rFonts w:ascii="仿宋_GB2312" w:eastAsia="仿宋_GB2312" w:hAnsi="华文中宋" w:hint="eastAsia"/>
          <w:sz w:val="28"/>
          <w:szCs w:val="28"/>
        </w:rPr>
        <w:t>1.各基层党组织开展“两学一做”学习教育时的可以创意或选择多样的主题，</w:t>
      </w:r>
      <w:r w:rsidRPr="00133145">
        <w:rPr>
          <w:rFonts w:ascii="黑体" w:eastAsia="黑体" w:hAnsi="黑体" w:hint="eastAsia"/>
          <w:sz w:val="28"/>
          <w:szCs w:val="28"/>
        </w:rPr>
        <w:t>包括但不限于</w:t>
      </w:r>
      <w:r w:rsidRPr="00F77924">
        <w:rPr>
          <w:rFonts w:ascii="仿宋_GB2312" w:eastAsia="仿宋_GB2312" w:hAnsi="华文中宋" w:hint="eastAsia"/>
          <w:sz w:val="28"/>
          <w:szCs w:val="28"/>
        </w:rPr>
        <w:t>本文中的选题；本文中的规定动作必须进行；各基层党组织可以结合自身实际，在自选动作中选择若干进行推进，也可自定选题。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F77924">
        <w:rPr>
          <w:rFonts w:ascii="仿宋_GB2312" w:eastAsia="仿宋_GB2312" w:hAnsi="华文中宋" w:hint="eastAsia"/>
          <w:sz w:val="28"/>
          <w:szCs w:val="28"/>
        </w:rPr>
        <w:lastRenderedPageBreak/>
        <w:t>2.具体实施过程中，可以与</w:t>
      </w:r>
      <w:r>
        <w:rPr>
          <w:rFonts w:ascii="仿宋_GB2312" w:eastAsia="仿宋_GB2312" w:hAnsi="华文中宋" w:hint="eastAsia"/>
          <w:sz w:val="28"/>
          <w:szCs w:val="28"/>
        </w:rPr>
        <w:t>已申报获批的</w:t>
      </w:r>
      <w:r w:rsidRPr="00F77924">
        <w:rPr>
          <w:rFonts w:ascii="仿宋_GB2312" w:eastAsia="仿宋_GB2312" w:hAnsi="华文中宋" w:hint="eastAsia"/>
          <w:sz w:val="28"/>
          <w:szCs w:val="28"/>
        </w:rPr>
        <w:t>党员项目化管理活动相结合，</w:t>
      </w:r>
      <w:r>
        <w:rPr>
          <w:rFonts w:ascii="仿宋_GB2312" w:eastAsia="仿宋_GB2312" w:hAnsi="华文中宋" w:hint="eastAsia"/>
          <w:sz w:val="28"/>
          <w:szCs w:val="28"/>
        </w:rPr>
        <w:t>也可继续单独申报三级项目</w:t>
      </w:r>
      <w:r w:rsidRPr="00F77924">
        <w:rPr>
          <w:rFonts w:ascii="仿宋_GB2312" w:eastAsia="仿宋_GB2312" w:hAnsi="华文中宋" w:hint="eastAsia"/>
          <w:sz w:val="28"/>
          <w:szCs w:val="28"/>
        </w:rPr>
        <w:t>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F77924">
        <w:rPr>
          <w:rFonts w:ascii="仿宋_GB2312" w:eastAsia="仿宋_GB2312" w:hAnsi="华文中宋" w:hint="eastAsia"/>
          <w:sz w:val="28"/>
          <w:szCs w:val="28"/>
        </w:rPr>
        <w:t>3.各基层党组织确定选题后，</w:t>
      </w:r>
      <w:r>
        <w:rPr>
          <w:rFonts w:ascii="仿宋_GB2312" w:eastAsia="仿宋_GB2312" w:hAnsi="华文中宋" w:hint="eastAsia"/>
          <w:sz w:val="28"/>
          <w:szCs w:val="28"/>
        </w:rPr>
        <w:t>将“</w:t>
      </w:r>
      <w:r w:rsidRPr="00F77924">
        <w:rPr>
          <w:rFonts w:ascii="仿宋_GB2312" w:eastAsia="仿宋_GB2312" w:hAnsi="华文中宋" w:hint="eastAsia"/>
          <w:sz w:val="28"/>
          <w:szCs w:val="28"/>
        </w:rPr>
        <w:t>选题、主要内容、时间安排、</w:t>
      </w:r>
      <w:r>
        <w:rPr>
          <w:rFonts w:ascii="仿宋_GB2312" w:eastAsia="仿宋_GB2312" w:hAnsi="华文中宋" w:hint="eastAsia"/>
          <w:sz w:val="28"/>
          <w:szCs w:val="28"/>
        </w:rPr>
        <w:t>预计的</w:t>
      </w:r>
      <w:r w:rsidRPr="00F77924">
        <w:rPr>
          <w:rFonts w:ascii="仿宋_GB2312" w:eastAsia="仿宋_GB2312" w:hAnsi="华文中宋" w:hint="eastAsia"/>
          <w:sz w:val="28"/>
          <w:szCs w:val="28"/>
        </w:rPr>
        <w:t>阶段性</w:t>
      </w:r>
      <w:r>
        <w:rPr>
          <w:rFonts w:ascii="仿宋_GB2312" w:eastAsia="仿宋_GB2312" w:hAnsi="华文中宋" w:hint="eastAsia"/>
          <w:sz w:val="28"/>
          <w:szCs w:val="28"/>
        </w:rPr>
        <w:t>成果材料目录”</w:t>
      </w:r>
      <w:r w:rsidRPr="00F77924">
        <w:rPr>
          <w:rFonts w:ascii="仿宋_GB2312" w:eastAsia="仿宋_GB2312" w:hAnsi="华文中宋" w:hint="eastAsia"/>
          <w:sz w:val="28"/>
          <w:szCs w:val="28"/>
        </w:rPr>
        <w:t>等</w:t>
      </w:r>
      <w:r>
        <w:rPr>
          <w:rFonts w:ascii="仿宋_GB2312" w:eastAsia="仿宋_GB2312" w:hAnsi="华文中宋" w:hint="eastAsia"/>
          <w:sz w:val="28"/>
          <w:szCs w:val="28"/>
        </w:rPr>
        <w:t>报组织部备案，上交时间为</w:t>
      </w:r>
      <w:r w:rsidRPr="00E537B0">
        <w:rPr>
          <w:rFonts w:ascii="黑体" w:eastAsia="黑体" w:hAnsi="黑体" w:hint="eastAsia"/>
          <w:sz w:val="28"/>
          <w:szCs w:val="28"/>
        </w:rPr>
        <w:t>6月23日</w:t>
      </w:r>
      <w:r>
        <w:rPr>
          <w:rFonts w:ascii="仿宋_GB2312" w:eastAsia="仿宋_GB2312" w:hAnsi="华文中宋" w:hint="eastAsia"/>
          <w:sz w:val="28"/>
          <w:szCs w:val="28"/>
        </w:rPr>
        <w:t>。基层党委、党总支、直属党支部各个选题的材料均须上报，所属党支部的选题，遴选内容丰富、设计完善、特色明显的进行上报，组织部将以“两学一做”为主题，择机进行调研</w:t>
      </w:r>
      <w:r w:rsidRPr="00F77924">
        <w:rPr>
          <w:rFonts w:ascii="仿宋_GB2312" w:eastAsia="仿宋_GB2312" w:hAnsi="华文中宋" w:hint="eastAsia"/>
          <w:sz w:val="28"/>
          <w:szCs w:val="28"/>
        </w:rPr>
        <w:t>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F77924">
        <w:rPr>
          <w:rFonts w:ascii="仿宋_GB2312" w:eastAsia="仿宋_GB2312" w:hAnsi="华文中宋" w:hint="eastAsia"/>
          <w:sz w:val="28"/>
          <w:szCs w:val="28"/>
        </w:rPr>
        <w:t>4.报送材料格式要求：填写《</w:t>
      </w:r>
      <w:r w:rsidRPr="005A2B3D">
        <w:rPr>
          <w:rFonts w:ascii="仿宋_GB2312" w:eastAsia="仿宋_GB2312" w:hAnsi="华文中宋" w:hint="eastAsia"/>
          <w:sz w:val="28"/>
          <w:szCs w:val="28"/>
        </w:rPr>
        <w:t>“两学一做”学习教育常态化制度化选题报表</w:t>
      </w:r>
      <w:r w:rsidRPr="00F77924">
        <w:rPr>
          <w:rFonts w:ascii="仿宋_GB2312" w:eastAsia="仿宋_GB2312" w:hAnsi="华文中宋" w:hint="eastAsia"/>
          <w:sz w:val="28"/>
          <w:szCs w:val="28"/>
        </w:rPr>
        <w:t>》，</w:t>
      </w:r>
      <w:r w:rsidRPr="00133145">
        <w:rPr>
          <w:rFonts w:ascii="黑体" w:eastAsia="黑体" w:hAnsi="黑体" w:hint="eastAsia"/>
          <w:sz w:val="28"/>
          <w:szCs w:val="28"/>
        </w:rPr>
        <w:t>一题一表</w:t>
      </w:r>
      <w:r w:rsidRPr="00F77924">
        <w:rPr>
          <w:rFonts w:ascii="仿宋_GB2312" w:eastAsia="仿宋_GB2312" w:hAnsi="华文中宋" w:hint="eastAsia"/>
          <w:sz w:val="28"/>
          <w:szCs w:val="28"/>
        </w:rPr>
        <w:t>，加盖基层党委（党总支、直属党支部）公章后，扫描为PDF格式，直接发送至组织部邮箱：</w:t>
      </w:r>
      <w:r w:rsidRPr="005A2B3D">
        <w:rPr>
          <w:rFonts w:hint="eastAsia"/>
          <w:sz w:val="28"/>
          <w:szCs w:val="28"/>
        </w:rPr>
        <w:t>bjucmpzzb@126.com</w:t>
      </w:r>
      <w:r w:rsidRPr="00F77924">
        <w:rPr>
          <w:rFonts w:ascii="仿宋_GB2312" w:eastAsia="仿宋_GB2312" w:hAnsi="华文中宋" w:hint="eastAsia"/>
          <w:sz w:val="28"/>
          <w:szCs w:val="28"/>
        </w:rPr>
        <w:t>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F77924">
        <w:rPr>
          <w:rFonts w:ascii="仿宋_GB2312" w:eastAsia="仿宋_GB2312" w:hAnsi="华文中宋" w:hint="eastAsia"/>
          <w:sz w:val="28"/>
          <w:szCs w:val="28"/>
        </w:rPr>
        <w:t>联系人：赵小虎，电话：64287522。</w:t>
      </w:r>
    </w:p>
    <w:p w:rsidR="00DF1EB0" w:rsidRPr="00F77924" w:rsidRDefault="00DF1EB0" w:rsidP="00DF1EB0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F77924">
        <w:rPr>
          <w:rFonts w:ascii="仿宋_GB2312" w:eastAsia="仿宋_GB2312" w:hAnsi="华文中宋" w:hint="eastAsia"/>
          <w:sz w:val="28"/>
          <w:szCs w:val="28"/>
        </w:rPr>
        <w:t>附件：</w:t>
      </w:r>
      <w:r w:rsidRPr="005A2B3D">
        <w:rPr>
          <w:rFonts w:ascii="仿宋_GB2312" w:eastAsia="仿宋_GB2312" w:hAnsi="华文中宋" w:hint="eastAsia"/>
          <w:sz w:val="28"/>
          <w:szCs w:val="28"/>
        </w:rPr>
        <w:t>“两学一做”学习教育常态化制度化选题报表</w:t>
      </w:r>
    </w:p>
    <w:p w:rsidR="00DF1EB0" w:rsidRPr="00F77924" w:rsidRDefault="00DF1EB0" w:rsidP="00DF1EB0">
      <w:pPr>
        <w:rPr>
          <w:rFonts w:ascii="仿宋_GB2312" w:eastAsia="仿宋_GB2312" w:hAnsi="华文中宋"/>
          <w:sz w:val="28"/>
          <w:szCs w:val="28"/>
        </w:rPr>
      </w:pPr>
    </w:p>
    <w:p w:rsidR="00DF1EB0" w:rsidRDefault="00DF1EB0" w:rsidP="00DF1EB0">
      <w:pPr>
        <w:ind w:leftChars="1417" w:left="2976"/>
        <w:jc w:val="center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北京中医药大学</w:t>
      </w:r>
    </w:p>
    <w:p w:rsidR="00DF1EB0" w:rsidRDefault="00DF1EB0" w:rsidP="00DF1EB0">
      <w:pPr>
        <w:ind w:leftChars="1417" w:left="2976"/>
        <w:jc w:val="center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“两学一做”学习教育领导小组办公室</w:t>
      </w:r>
    </w:p>
    <w:p w:rsidR="00DF1EB0" w:rsidRPr="00F77924" w:rsidRDefault="00DF1EB0" w:rsidP="00DF1EB0">
      <w:pPr>
        <w:ind w:leftChars="1417" w:left="2976"/>
        <w:jc w:val="center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（组织部代章）</w:t>
      </w:r>
    </w:p>
    <w:p w:rsidR="00DF1EB0" w:rsidRPr="00F77924" w:rsidRDefault="00DF1EB0" w:rsidP="00DF1EB0">
      <w:pPr>
        <w:ind w:leftChars="1417" w:left="2976"/>
        <w:jc w:val="center"/>
        <w:rPr>
          <w:rFonts w:ascii="仿宋_GB2312" w:eastAsia="仿宋_GB2312" w:hAnsi="华文中宋"/>
          <w:sz w:val="28"/>
          <w:szCs w:val="28"/>
        </w:rPr>
      </w:pPr>
      <w:r w:rsidRPr="00F77924">
        <w:rPr>
          <w:rFonts w:ascii="仿宋_GB2312" w:eastAsia="仿宋_GB2312" w:hAnsi="华文中宋" w:hint="eastAsia"/>
          <w:sz w:val="28"/>
          <w:szCs w:val="28"/>
        </w:rPr>
        <w:t>2017年5月</w:t>
      </w:r>
      <w:r>
        <w:rPr>
          <w:rFonts w:ascii="仿宋_GB2312" w:eastAsia="仿宋_GB2312" w:hAnsi="华文中宋"/>
          <w:sz w:val="28"/>
          <w:szCs w:val="28"/>
        </w:rPr>
        <w:t>22</w:t>
      </w:r>
      <w:r w:rsidRPr="00F77924">
        <w:rPr>
          <w:rFonts w:ascii="仿宋_GB2312" w:eastAsia="仿宋_GB2312" w:hAnsi="华文中宋" w:hint="eastAsia"/>
          <w:sz w:val="28"/>
          <w:szCs w:val="28"/>
        </w:rPr>
        <w:t>日</w:t>
      </w:r>
    </w:p>
    <w:p w:rsidR="00DF1EB0" w:rsidRDefault="00DF1EB0" w:rsidP="00DF1EB0">
      <w:pPr>
        <w:rPr>
          <w:rFonts w:ascii="华文中宋" w:eastAsia="华文中宋" w:hAnsi="华文中宋"/>
          <w:sz w:val="32"/>
          <w:szCs w:val="32"/>
        </w:rPr>
      </w:pPr>
    </w:p>
    <w:p w:rsidR="00DF1EB0" w:rsidRDefault="00DF1EB0" w:rsidP="00DF1EB0">
      <w:pPr>
        <w:rPr>
          <w:rFonts w:ascii="华文中宋" w:eastAsia="华文中宋" w:hAnsi="华文中宋"/>
          <w:sz w:val="32"/>
          <w:szCs w:val="32"/>
        </w:rPr>
        <w:sectPr w:rsidR="00DF1EB0" w:rsidSect="007A555C">
          <w:footerReference w:type="default" r:id="rId4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DF1EB0" w:rsidRPr="00EC202A" w:rsidRDefault="00DF1EB0" w:rsidP="00DF1EB0">
      <w:pPr>
        <w:jc w:val="center"/>
        <w:rPr>
          <w:sz w:val="24"/>
        </w:rPr>
      </w:pPr>
      <w:r w:rsidRPr="005B49FE">
        <w:rPr>
          <w:rFonts w:ascii="华文中宋" w:eastAsia="华文中宋" w:hAnsi="华文中宋" w:hint="eastAsia"/>
          <w:sz w:val="32"/>
          <w:szCs w:val="32"/>
        </w:rPr>
        <w:lastRenderedPageBreak/>
        <w:t>“两学一做”学习教育常态化制度化</w:t>
      </w:r>
      <w:r>
        <w:rPr>
          <w:rFonts w:ascii="华文中宋" w:eastAsia="华文中宋" w:hAnsi="华文中宋" w:hint="eastAsia"/>
          <w:sz w:val="32"/>
          <w:szCs w:val="32"/>
        </w:rPr>
        <w:t>选题报表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413"/>
        <w:gridCol w:w="8221"/>
      </w:tblGrid>
      <w:tr w:rsidR="00DF1EB0" w:rsidRPr="005B49FE" w:rsidTr="009F068E">
        <w:trPr>
          <w:jc w:val="center"/>
        </w:trPr>
        <w:tc>
          <w:tcPr>
            <w:tcW w:w="1413" w:type="dxa"/>
            <w:vAlign w:val="center"/>
          </w:tcPr>
          <w:p w:rsidR="00DF1EB0" w:rsidRPr="005B49FE" w:rsidRDefault="00DF1EB0" w:rsidP="009F068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</w:t>
            </w:r>
          </w:p>
        </w:tc>
        <w:tc>
          <w:tcPr>
            <w:tcW w:w="8221" w:type="dxa"/>
          </w:tcPr>
          <w:p w:rsidR="00DF1EB0" w:rsidRPr="005B49FE" w:rsidRDefault="00DF1EB0" w:rsidP="009F068E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DF1EB0" w:rsidRPr="005B49FE" w:rsidTr="009F068E">
        <w:trPr>
          <w:jc w:val="center"/>
        </w:trPr>
        <w:tc>
          <w:tcPr>
            <w:tcW w:w="1413" w:type="dxa"/>
            <w:vAlign w:val="center"/>
          </w:tcPr>
          <w:p w:rsidR="00DF1EB0" w:rsidRPr="005B49FE" w:rsidRDefault="00DF1EB0" w:rsidP="009F068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5B49FE">
              <w:rPr>
                <w:rFonts w:ascii="华文中宋" w:eastAsia="华文中宋" w:hAnsi="华文中宋" w:hint="eastAsia"/>
                <w:sz w:val="28"/>
                <w:szCs w:val="28"/>
              </w:rPr>
              <w:t>选题</w:t>
            </w:r>
          </w:p>
        </w:tc>
        <w:tc>
          <w:tcPr>
            <w:tcW w:w="8221" w:type="dxa"/>
          </w:tcPr>
          <w:p w:rsidR="00DF1EB0" w:rsidRPr="005B49FE" w:rsidRDefault="00DF1EB0" w:rsidP="009F068E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DF1EB0" w:rsidRPr="005B49FE" w:rsidTr="009F068E">
        <w:trPr>
          <w:trHeight w:val="4354"/>
          <w:jc w:val="center"/>
        </w:trPr>
        <w:tc>
          <w:tcPr>
            <w:tcW w:w="1413" w:type="dxa"/>
            <w:vAlign w:val="center"/>
          </w:tcPr>
          <w:p w:rsidR="00DF1EB0" w:rsidRPr="005B49FE" w:rsidRDefault="00DF1EB0" w:rsidP="009F068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5B49FE">
              <w:rPr>
                <w:rFonts w:ascii="华文中宋" w:eastAsia="华文中宋" w:hAnsi="华文中宋" w:hint="eastAsia"/>
                <w:sz w:val="28"/>
                <w:szCs w:val="28"/>
              </w:rPr>
              <w:t>主</w:t>
            </w:r>
          </w:p>
          <w:p w:rsidR="00DF1EB0" w:rsidRPr="005B49FE" w:rsidRDefault="00DF1EB0" w:rsidP="009F068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5B49FE">
              <w:rPr>
                <w:rFonts w:ascii="华文中宋" w:eastAsia="华文中宋" w:hAnsi="华文中宋" w:hint="eastAsia"/>
                <w:sz w:val="28"/>
                <w:szCs w:val="28"/>
              </w:rPr>
              <w:t>要</w:t>
            </w:r>
          </w:p>
          <w:p w:rsidR="00DF1EB0" w:rsidRPr="005B49FE" w:rsidRDefault="00DF1EB0" w:rsidP="009F068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5B49FE">
              <w:rPr>
                <w:rFonts w:ascii="华文中宋" w:eastAsia="华文中宋" w:hAnsi="华文中宋" w:hint="eastAsia"/>
                <w:sz w:val="28"/>
                <w:szCs w:val="28"/>
              </w:rPr>
              <w:t>内</w:t>
            </w:r>
          </w:p>
          <w:p w:rsidR="00DF1EB0" w:rsidRPr="005B49FE" w:rsidRDefault="00DF1EB0" w:rsidP="009F068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5B49FE">
              <w:rPr>
                <w:rFonts w:ascii="华文中宋" w:eastAsia="华文中宋" w:hAnsi="华文中宋" w:hint="eastAsia"/>
                <w:sz w:val="28"/>
                <w:szCs w:val="28"/>
              </w:rPr>
              <w:t>容</w:t>
            </w:r>
          </w:p>
        </w:tc>
        <w:tc>
          <w:tcPr>
            <w:tcW w:w="8221" w:type="dxa"/>
          </w:tcPr>
          <w:p w:rsidR="00DF1EB0" w:rsidRPr="005B49FE" w:rsidRDefault="00DF1EB0" w:rsidP="009F068E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DF1EB0" w:rsidRPr="005B49FE" w:rsidTr="009F068E">
        <w:trPr>
          <w:trHeight w:val="3948"/>
          <w:jc w:val="center"/>
        </w:trPr>
        <w:tc>
          <w:tcPr>
            <w:tcW w:w="1413" w:type="dxa"/>
            <w:vAlign w:val="center"/>
          </w:tcPr>
          <w:p w:rsidR="00DF1EB0" w:rsidRDefault="00DF1EB0" w:rsidP="009F068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进</w:t>
            </w:r>
          </w:p>
          <w:p w:rsidR="00DF1EB0" w:rsidRPr="005B49FE" w:rsidRDefault="00DF1EB0" w:rsidP="009F068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度</w:t>
            </w:r>
          </w:p>
          <w:p w:rsidR="00DF1EB0" w:rsidRPr="005B49FE" w:rsidRDefault="00DF1EB0" w:rsidP="009F068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5B49FE">
              <w:rPr>
                <w:rFonts w:ascii="华文中宋" w:eastAsia="华文中宋" w:hAnsi="华文中宋" w:hint="eastAsia"/>
                <w:sz w:val="28"/>
                <w:szCs w:val="28"/>
              </w:rPr>
              <w:t>安</w:t>
            </w:r>
          </w:p>
          <w:p w:rsidR="00DF1EB0" w:rsidRPr="005B49FE" w:rsidRDefault="00DF1EB0" w:rsidP="009F068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5B49FE">
              <w:rPr>
                <w:rFonts w:ascii="华文中宋" w:eastAsia="华文中宋" w:hAnsi="华文中宋" w:hint="eastAsia"/>
                <w:sz w:val="28"/>
                <w:szCs w:val="28"/>
              </w:rPr>
              <w:t>排</w:t>
            </w:r>
          </w:p>
        </w:tc>
        <w:tc>
          <w:tcPr>
            <w:tcW w:w="8221" w:type="dxa"/>
          </w:tcPr>
          <w:p w:rsidR="00DF1EB0" w:rsidRPr="005B49FE" w:rsidRDefault="00DF1EB0" w:rsidP="009F068E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DF1EB0" w:rsidRPr="005B49FE" w:rsidTr="00DF1EB0">
        <w:trPr>
          <w:trHeight w:val="2673"/>
          <w:jc w:val="center"/>
        </w:trPr>
        <w:tc>
          <w:tcPr>
            <w:tcW w:w="1413" w:type="dxa"/>
            <w:vAlign w:val="center"/>
          </w:tcPr>
          <w:p w:rsidR="00DF1EB0" w:rsidRPr="005B49FE" w:rsidRDefault="00DF1EB0" w:rsidP="009F068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E537B0">
              <w:rPr>
                <w:rFonts w:ascii="华文中宋" w:eastAsia="华文中宋" w:hAnsi="华文中宋" w:hint="eastAsia"/>
                <w:sz w:val="28"/>
                <w:szCs w:val="28"/>
              </w:rPr>
              <w:t>预计的阶段性成果材料目录</w:t>
            </w:r>
          </w:p>
        </w:tc>
        <w:tc>
          <w:tcPr>
            <w:tcW w:w="8221" w:type="dxa"/>
          </w:tcPr>
          <w:p w:rsidR="00DF1EB0" w:rsidRPr="00DF1EB0" w:rsidRDefault="00DF1EB0" w:rsidP="009F068E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DF1EB0" w:rsidRPr="005B49FE" w:rsidTr="009F068E">
        <w:trPr>
          <w:trHeight w:val="549"/>
          <w:jc w:val="center"/>
        </w:trPr>
        <w:tc>
          <w:tcPr>
            <w:tcW w:w="1413" w:type="dxa"/>
            <w:vAlign w:val="center"/>
          </w:tcPr>
          <w:p w:rsidR="00DF1EB0" w:rsidRPr="005B49FE" w:rsidRDefault="00DF1EB0" w:rsidP="009F068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5B49FE"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  <w:tc>
          <w:tcPr>
            <w:tcW w:w="8221" w:type="dxa"/>
          </w:tcPr>
          <w:p w:rsidR="00DF1EB0" w:rsidRPr="005B49FE" w:rsidRDefault="00DF1EB0" w:rsidP="009F068E">
            <w:pPr>
              <w:rPr>
                <w:rFonts w:ascii="华文中宋" w:eastAsia="华文中宋" w:hAnsi="华文中宋"/>
                <w:sz w:val="24"/>
              </w:rPr>
            </w:pPr>
          </w:p>
        </w:tc>
      </w:tr>
    </w:tbl>
    <w:p w:rsidR="00EE6B28" w:rsidRPr="00EE6B28" w:rsidRDefault="00EE6B28">
      <w:pPr>
        <w:rPr>
          <w:rFonts w:hint="eastAsia"/>
        </w:rPr>
      </w:pPr>
      <w:bookmarkStart w:id="0" w:name="_GoBack"/>
      <w:bookmarkEnd w:id="0"/>
    </w:p>
    <w:sectPr w:rsidR="00EE6B28" w:rsidRPr="00EE6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09006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B7F43" w:rsidRPr="00FB7F43" w:rsidRDefault="00DF1EB0" w:rsidP="00FB7F43">
        <w:pPr>
          <w:pStyle w:val="a4"/>
          <w:jc w:val="center"/>
          <w:rPr>
            <w:sz w:val="24"/>
          </w:rPr>
        </w:pPr>
        <w:r w:rsidRPr="00FB7F43">
          <w:rPr>
            <w:sz w:val="24"/>
          </w:rPr>
          <w:fldChar w:fldCharType="begin"/>
        </w:r>
        <w:r w:rsidRPr="00FB7F43">
          <w:rPr>
            <w:sz w:val="24"/>
          </w:rPr>
          <w:instrText>PAGE   \* MERGEFORMAT</w:instrText>
        </w:r>
        <w:r w:rsidRPr="00FB7F43">
          <w:rPr>
            <w:sz w:val="24"/>
          </w:rPr>
          <w:fldChar w:fldCharType="separate"/>
        </w:r>
        <w:r w:rsidRPr="00DF1EB0">
          <w:rPr>
            <w:noProof/>
            <w:sz w:val="24"/>
            <w:lang w:val="zh-CN"/>
          </w:rPr>
          <w:t>1</w:t>
        </w:r>
        <w:r w:rsidRPr="00FB7F43">
          <w:rPr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26"/>
    <w:rsid w:val="00547426"/>
    <w:rsid w:val="00561B25"/>
    <w:rsid w:val="00DF1EB0"/>
    <w:rsid w:val="00E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119C"/>
  <w15:chartTrackingRefBased/>
  <w15:docId w15:val="{C42B1B66-3B81-411B-84BA-3C10710D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F1EB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DF1E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392</Words>
  <Characters>2236</Characters>
  <Application>Microsoft Office Word</Application>
  <DocSecurity>0</DocSecurity>
  <Lines>18</Lines>
  <Paragraphs>5</Paragraphs>
  <ScaleCrop>false</ScaleCrop>
  <Company>北京中医药大学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赵小虎</dc:creator>
  <cp:keywords/>
  <dc:description/>
  <cp:lastModifiedBy>赵小虎</cp:lastModifiedBy>
  <cp:revision>3</cp:revision>
  <dcterms:created xsi:type="dcterms:W3CDTF">2017-05-23T00:34:00Z</dcterms:created>
  <dcterms:modified xsi:type="dcterms:W3CDTF">2017-05-23T00:35:00Z</dcterms:modified>
</cp:coreProperties>
</file>